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02" w:rsidRPr="00B806C6" w:rsidRDefault="00B806C6" w:rsidP="001A4E02">
      <w:pPr>
        <w:widowControl/>
        <w:spacing w:after="270" w:line="270" w:lineRule="atLeast"/>
        <w:ind w:firstLine="480"/>
        <w:jc w:val="center"/>
        <w:rPr>
          <w:rFonts w:ascii="宋体" w:hAnsi="宋体" w:cs="宋体"/>
          <w:b/>
          <w:kern w:val="0"/>
          <w:sz w:val="32"/>
          <w:szCs w:val="32"/>
        </w:rPr>
      </w:pPr>
      <w:r w:rsidRPr="00B806C6">
        <w:rPr>
          <w:rFonts w:ascii="宋体" w:hAnsi="宋体" w:cs="宋体" w:hint="eastAsia"/>
          <w:b/>
          <w:kern w:val="0"/>
          <w:sz w:val="32"/>
          <w:szCs w:val="32"/>
        </w:rPr>
        <w:t>比赛安全承诺</w:t>
      </w:r>
      <w:r w:rsidR="001A4E02" w:rsidRPr="00B806C6">
        <w:rPr>
          <w:rFonts w:ascii="宋体" w:hAnsi="宋体" w:cs="宋体" w:hint="eastAsia"/>
          <w:b/>
          <w:kern w:val="0"/>
          <w:sz w:val="32"/>
          <w:szCs w:val="32"/>
        </w:rPr>
        <w:t>书</w:t>
      </w:r>
    </w:p>
    <w:p w:rsidR="001A4E02" w:rsidRDefault="001A4E02" w:rsidP="001A4E02">
      <w:pPr>
        <w:widowControl/>
        <w:spacing w:line="270" w:lineRule="atLeast"/>
        <w:ind w:firstLine="482"/>
        <w:jc w:val="left"/>
        <w:rPr>
          <w:rFonts w:ascii="宋体" w:hAnsi="宋体" w:cs="宋体"/>
          <w:kern w:val="0"/>
          <w:sz w:val="28"/>
          <w:szCs w:val="28"/>
        </w:rPr>
      </w:pPr>
      <w:r w:rsidRPr="00F65311">
        <w:rPr>
          <w:rFonts w:ascii="宋体" w:hAnsi="宋体" w:cs="宋体" w:hint="eastAsia"/>
          <w:kern w:val="0"/>
          <w:sz w:val="28"/>
          <w:szCs w:val="28"/>
        </w:rPr>
        <w:t>甲方：</w:t>
      </w:r>
      <w:r w:rsidR="00B806C6">
        <w:rPr>
          <w:rFonts w:ascii="宋体" w:hAnsi="宋体" w:cs="宋体" w:hint="eastAsia"/>
          <w:kern w:val="0"/>
          <w:sz w:val="28"/>
          <w:szCs w:val="28"/>
        </w:rPr>
        <w:t>北京市钓鱼协会</w:t>
      </w:r>
    </w:p>
    <w:p w:rsidR="001A4E02" w:rsidRDefault="001A4E02" w:rsidP="001A4E02">
      <w:pPr>
        <w:widowControl/>
        <w:spacing w:after="100" w:afterAutospacing="1" w:line="270" w:lineRule="atLeast"/>
        <w:ind w:firstLine="482"/>
        <w:jc w:val="left"/>
        <w:rPr>
          <w:rFonts w:ascii="宋体" w:hAnsi="宋体" w:cs="宋体"/>
          <w:kern w:val="0"/>
          <w:sz w:val="28"/>
          <w:szCs w:val="28"/>
        </w:rPr>
      </w:pPr>
      <w:r w:rsidRPr="00F65311">
        <w:rPr>
          <w:rFonts w:ascii="宋体" w:hAnsi="宋体" w:cs="宋体" w:hint="eastAsia"/>
          <w:kern w:val="0"/>
          <w:sz w:val="28"/>
          <w:szCs w:val="28"/>
        </w:rPr>
        <w:t>乙方：</w:t>
      </w:r>
    </w:p>
    <w:p w:rsidR="00B806C6" w:rsidRPr="00B806C6" w:rsidRDefault="00B806C6" w:rsidP="00B806C6">
      <w:pPr>
        <w:pStyle w:val="a5"/>
        <w:numPr>
          <w:ilvl w:val="0"/>
          <w:numId w:val="1"/>
        </w:numPr>
        <w:ind w:firstLineChars="0"/>
        <w:rPr>
          <w:rFonts w:ascii="仿宋" w:eastAsia="仿宋" w:hAnsi="仿宋" w:hint="eastAsia"/>
          <w:sz w:val="30"/>
          <w:szCs w:val="30"/>
        </w:rPr>
      </w:pPr>
      <w:r w:rsidRPr="00B806C6">
        <w:rPr>
          <w:rFonts w:ascii="仿宋" w:eastAsia="仿宋" w:hAnsi="仿宋" w:hint="eastAsia"/>
          <w:sz w:val="30"/>
          <w:szCs w:val="30"/>
        </w:rPr>
        <w:t>凡</w:t>
      </w:r>
      <w:r w:rsidRPr="00B806C6">
        <w:rPr>
          <w:rFonts w:ascii="仿宋" w:eastAsia="仿宋" w:hAnsi="仿宋"/>
          <w:sz w:val="30"/>
          <w:szCs w:val="30"/>
        </w:rPr>
        <w:t>报名参加</w:t>
      </w:r>
      <w:r>
        <w:rPr>
          <w:rFonts w:ascii="仿宋" w:eastAsia="仿宋" w:hAnsi="仿宋" w:hint="eastAsia"/>
          <w:sz w:val="30"/>
          <w:szCs w:val="30"/>
        </w:rPr>
        <w:t>甲方主办</w:t>
      </w:r>
      <w:r w:rsidRPr="00B806C6">
        <w:rPr>
          <w:rFonts w:ascii="仿宋" w:eastAsia="仿宋" w:hAnsi="仿宋" w:hint="eastAsia"/>
          <w:sz w:val="30"/>
          <w:szCs w:val="30"/>
        </w:rPr>
        <w:t>的</w:t>
      </w:r>
      <w:r w:rsidRPr="00B806C6">
        <w:rPr>
          <w:rFonts w:ascii="仿宋" w:eastAsia="仿宋" w:hAnsi="仿宋"/>
          <w:sz w:val="30"/>
          <w:szCs w:val="30"/>
        </w:rPr>
        <w:t>比赛活动者，均视为具有完全行为能力人；</w:t>
      </w:r>
    </w:p>
    <w:p w:rsidR="00B806C6" w:rsidRPr="00B806C6" w:rsidRDefault="00B806C6" w:rsidP="00B806C6">
      <w:pPr>
        <w:pStyle w:val="a5"/>
        <w:numPr>
          <w:ilvl w:val="0"/>
          <w:numId w:val="1"/>
        </w:numPr>
        <w:ind w:firstLineChars="0"/>
        <w:rPr>
          <w:rFonts w:ascii="仿宋" w:eastAsia="仿宋" w:hAnsi="仿宋" w:hint="eastAsia"/>
          <w:sz w:val="30"/>
          <w:szCs w:val="30"/>
        </w:rPr>
      </w:pPr>
      <w:r w:rsidRPr="00B806C6">
        <w:rPr>
          <w:rFonts w:ascii="仿宋" w:eastAsia="仿宋" w:hAnsi="仿宋"/>
          <w:sz w:val="30"/>
          <w:szCs w:val="30"/>
        </w:rPr>
        <w:t>鉴于户外竞技钓鱼活动存在一定的不可控性的意外风险，</w:t>
      </w:r>
      <w:r>
        <w:rPr>
          <w:rFonts w:ascii="仿宋" w:eastAsia="仿宋" w:hAnsi="仿宋" w:hint="eastAsia"/>
          <w:sz w:val="30"/>
          <w:szCs w:val="30"/>
        </w:rPr>
        <w:t>甲方及</w:t>
      </w:r>
      <w:r w:rsidRPr="00B806C6">
        <w:rPr>
          <w:rFonts w:ascii="仿宋" w:eastAsia="仿宋" w:hAnsi="仿宋"/>
          <w:sz w:val="30"/>
          <w:szCs w:val="30"/>
        </w:rPr>
        <w:t>赛事组织方不对非活动组织原因所致的个人意外事故负责；</w:t>
      </w:r>
    </w:p>
    <w:p w:rsidR="00B806C6" w:rsidRPr="00B806C6" w:rsidRDefault="00B806C6" w:rsidP="00B806C6">
      <w:pPr>
        <w:pStyle w:val="a5"/>
        <w:numPr>
          <w:ilvl w:val="0"/>
          <w:numId w:val="1"/>
        </w:numPr>
        <w:ind w:firstLineChars="0"/>
        <w:rPr>
          <w:rFonts w:ascii="仿宋" w:eastAsia="仿宋" w:hAnsi="仿宋" w:hint="eastAsia"/>
          <w:sz w:val="30"/>
          <w:szCs w:val="30"/>
        </w:rPr>
      </w:pPr>
      <w:r w:rsidRPr="00B806C6">
        <w:rPr>
          <w:rFonts w:ascii="仿宋" w:eastAsia="仿宋" w:hAnsi="仿宋"/>
          <w:sz w:val="30"/>
          <w:szCs w:val="30"/>
        </w:rPr>
        <w:t>参与者</w:t>
      </w:r>
      <w:r>
        <w:rPr>
          <w:rFonts w:ascii="仿宋" w:eastAsia="仿宋" w:hAnsi="仿宋" w:hint="eastAsia"/>
          <w:sz w:val="30"/>
          <w:szCs w:val="30"/>
        </w:rPr>
        <w:t>（乙方）</w:t>
      </w:r>
      <w:r w:rsidRPr="00B806C6">
        <w:rPr>
          <w:rFonts w:ascii="仿宋" w:eastAsia="仿宋" w:hAnsi="仿宋"/>
          <w:sz w:val="30"/>
          <w:szCs w:val="30"/>
        </w:rPr>
        <w:t>必须自行评估本次活动存在的个人意外事故的客观因素，风险自负</w:t>
      </w:r>
      <w:r w:rsidRPr="00B806C6">
        <w:rPr>
          <w:rFonts w:ascii="仿宋" w:eastAsia="仿宋" w:hAnsi="仿宋" w:hint="eastAsia"/>
          <w:sz w:val="30"/>
          <w:szCs w:val="30"/>
        </w:rPr>
        <w:t>；</w:t>
      </w:r>
    </w:p>
    <w:p w:rsidR="00B806C6" w:rsidRPr="00B806C6" w:rsidRDefault="00B806C6" w:rsidP="00B806C6">
      <w:pPr>
        <w:pStyle w:val="a5"/>
        <w:numPr>
          <w:ilvl w:val="0"/>
          <w:numId w:val="1"/>
        </w:numPr>
        <w:ind w:firstLineChars="0"/>
        <w:rPr>
          <w:rFonts w:ascii="仿宋" w:eastAsia="仿宋" w:hAnsi="仿宋" w:hint="eastAsia"/>
          <w:sz w:val="30"/>
          <w:szCs w:val="30"/>
        </w:rPr>
      </w:pPr>
      <w:r w:rsidRPr="00B806C6">
        <w:rPr>
          <w:rFonts w:ascii="仿宋" w:eastAsia="仿宋" w:hAnsi="仿宋" w:cs="宋体" w:hint="eastAsia"/>
          <w:kern w:val="0"/>
          <w:sz w:val="30"/>
          <w:szCs w:val="30"/>
        </w:rPr>
        <w:t>活动是</w:t>
      </w:r>
      <w:r>
        <w:rPr>
          <w:rFonts w:ascii="仿宋" w:eastAsia="仿宋" w:hAnsi="仿宋" w:cs="宋体" w:hint="eastAsia"/>
          <w:kern w:val="0"/>
          <w:sz w:val="30"/>
          <w:szCs w:val="30"/>
        </w:rPr>
        <w:t>团体单位及</w:t>
      </w:r>
      <w:r w:rsidRPr="00B806C6">
        <w:rPr>
          <w:rFonts w:ascii="仿宋" w:eastAsia="仿宋" w:hAnsi="仿宋" w:cs="宋体" w:hint="eastAsia"/>
          <w:kern w:val="0"/>
          <w:sz w:val="30"/>
          <w:szCs w:val="30"/>
        </w:rPr>
        <w:t>个人自愿参加的活动，</w:t>
      </w:r>
      <w:r w:rsidRPr="00B806C6">
        <w:rPr>
          <w:rFonts w:ascii="仿宋" w:eastAsia="仿宋" w:hAnsi="仿宋"/>
          <w:sz w:val="30"/>
          <w:szCs w:val="30"/>
        </w:rPr>
        <w:t>所有参</w:t>
      </w:r>
      <w:r w:rsidRPr="00B806C6">
        <w:rPr>
          <w:rFonts w:ascii="仿宋" w:eastAsia="仿宋" w:hAnsi="仿宋" w:hint="eastAsia"/>
          <w:sz w:val="30"/>
          <w:szCs w:val="30"/>
        </w:rPr>
        <w:t>与者</w:t>
      </w:r>
      <w:r>
        <w:rPr>
          <w:rFonts w:ascii="仿宋" w:eastAsia="仿宋" w:hAnsi="仿宋" w:hint="eastAsia"/>
          <w:sz w:val="30"/>
          <w:szCs w:val="30"/>
        </w:rPr>
        <w:t>（乙方）</w:t>
      </w:r>
      <w:r w:rsidRPr="00B806C6">
        <w:rPr>
          <w:rFonts w:ascii="仿宋" w:eastAsia="仿宋" w:hAnsi="仿宋" w:hint="eastAsia"/>
          <w:sz w:val="30"/>
          <w:szCs w:val="30"/>
        </w:rPr>
        <w:t>于赛前</w:t>
      </w:r>
      <w:r w:rsidRPr="00B806C6">
        <w:rPr>
          <w:rFonts w:ascii="仿宋" w:eastAsia="仿宋" w:hAnsi="仿宋"/>
          <w:sz w:val="30"/>
          <w:szCs w:val="30"/>
        </w:rPr>
        <w:t>自行办理个人意外事故保险事宜。</w:t>
      </w:r>
    </w:p>
    <w:p w:rsidR="00B806C6" w:rsidRPr="00B806C6" w:rsidRDefault="001A4E02" w:rsidP="00B806C6">
      <w:pPr>
        <w:pStyle w:val="a5"/>
        <w:numPr>
          <w:ilvl w:val="0"/>
          <w:numId w:val="1"/>
        </w:numPr>
        <w:ind w:firstLineChars="0"/>
        <w:rPr>
          <w:rFonts w:ascii="仿宋" w:eastAsia="仿宋" w:hAnsi="仿宋" w:hint="eastAsia"/>
          <w:sz w:val="30"/>
          <w:szCs w:val="30"/>
        </w:rPr>
      </w:pPr>
      <w:r w:rsidRPr="00B806C6">
        <w:rPr>
          <w:rFonts w:ascii="仿宋" w:eastAsia="仿宋" w:hAnsi="仿宋" w:cs="宋体" w:hint="eastAsia"/>
          <w:kern w:val="0"/>
          <w:sz w:val="30"/>
          <w:szCs w:val="30"/>
        </w:rPr>
        <w:t>签署《</w:t>
      </w:r>
      <w:r w:rsidR="00B806C6" w:rsidRPr="00B806C6">
        <w:rPr>
          <w:rFonts w:ascii="仿宋" w:eastAsia="仿宋" w:hAnsi="仿宋" w:cs="宋体" w:hint="eastAsia"/>
          <w:kern w:val="0"/>
          <w:sz w:val="30"/>
          <w:szCs w:val="30"/>
        </w:rPr>
        <w:t>比赛安全承诺</w:t>
      </w:r>
      <w:r w:rsidRPr="00B806C6">
        <w:rPr>
          <w:rFonts w:ascii="仿宋" w:eastAsia="仿宋" w:hAnsi="仿宋" w:cs="宋体" w:hint="eastAsia"/>
          <w:kern w:val="0"/>
          <w:sz w:val="30"/>
          <w:szCs w:val="30"/>
        </w:rPr>
        <w:t>书》，</w:t>
      </w:r>
      <w:r w:rsidR="00B806C6">
        <w:rPr>
          <w:rFonts w:ascii="仿宋" w:eastAsia="仿宋" w:hAnsi="仿宋" w:cs="宋体" w:hint="eastAsia"/>
          <w:kern w:val="0"/>
          <w:sz w:val="30"/>
          <w:szCs w:val="30"/>
        </w:rPr>
        <w:t>甲方及</w:t>
      </w:r>
      <w:r w:rsidR="00B806C6" w:rsidRPr="00B806C6">
        <w:rPr>
          <w:rFonts w:ascii="仿宋" w:eastAsia="仿宋" w:hAnsi="仿宋" w:cs="宋体" w:hint="eastAsia"/>
          <w:kern w:val="0"/>
          <w:sz w:val="30"/>
          <w:szCs w:val="30"/>
        </w:rPr>
        <w:t>组织者不承担任何法律、经济及一切连带责任；</w:t>
      </w:r>
      <w:r w:rsidRPr="00B806C6">
        <w:rPr>
          <w:rFonts w:ascii="仿宋" w:eastAsia="仿宋" w:hAnsi="仿宋" w:cs="宋体" w:hint="eastAsia"/>
          <w:kern w:val="0"/>
          <w:sz w:val="30"/>
          <w:szCs w:val="30"/>
        </w:rPr>
        <w:t>如活动前、中、后</w:t>
      </w:r>
      <w:r w:rsidR="00B806C6" w:rsidRPr="00B806C6">
        <w:rPr>
          <w:rFonts w:ascii="仿宋" w:eastAsia="仿宋" w:hAnsi="仿宋" w:cs="宋体" w:hint="eastAsia"/>
          <w:kern w:val="0"/>
          <w:sz w:val="30"/>
          <w:szCs w:val="30"/>
        </w:rPr>
        <w:t>期</w:t>
      </w:r>
      <w:r w:rsidRPr="00B806C6">
        <w:rPr>
          <w:rFonts w:ascii="仿宋" w:eastAsia="仿宋" w:hAnsi="仿宋" w:cs="宋体" w:hint="eastAsia"/>
          <w:kern w:val="0"/>
          <w:sz w:val="30"/>
          <w:szCs w:val="30"/>
        </w:rPr>
        <w:t>发</w:t>
      </w:r>
      <w:r w:rsidR="00B806C6" w:rsidRPr="00B806C6">
        <w:rPr>
          <w:rFonts w:ascii="仿宋" w:eastAsia="仿宋" w:hAnsi="仿宋" w:cs="宋体" w:hint="eastAsia"/>
          <w:kern w:val="0"/>
          <w:sz w:val="30"/>
          <w:szCs w:val="30"/>
        </w:rPr>
        <w:t>生个人物品的坏损或丢失、与他人冲突、急性疾病、意外事故等，甲方及</w:t>
      </w:r>
      <w:r w:rsidRPr="00B806C6">
        <w:rPr>
          <w:rFonts w:ascii="仿宋" w:eastAsia="仿宋" w:hAnsi="仿宋" w:cs="宋体" w:hint="eastAsia"/>
          <w:kern w:val="0"/>
          <w:sz w:val="30"/>
          <w:szCs w:val="30"/>
        </w:rPr>
        <w:t>组织者亦不</w:t>
      </w:r>
      <w:r w:rsidR="00B806C6" w:rsidRPr="00B806C6">
        <w:rPr>
          <w:rFonts w:ascii="仿宋" w:eastAsia="仿宋" w:hAnsi="仿宋" w:cs="宋体" w:hint="eastAsia"/>
          <w:kern w:val="0"/>
          <w:sz w:val="30"/>
          <w:szCs w:val="30"/>
        </w:rPr>
        <w:t>承担因意外伤亡或个人的经济损失而产生的任何法律责任和相关的费用；</w:t>
      </w:r>
    </w:p>
    <w:p w:rsidR="00CB5C18" w:rsidRPr="00B806C6" w:rsidRDefault="00B806C6" w:rsidP="00B806C6">
      <w:pPr>
        <w:pStyle w:val="a5"/>
        <w:numPr>
          <w:ilvl w:val="0"/>
          <w:numId w:val="1"/>
        </w:numPr>
        <w:ind w:firstLineChars="0"/>
        <w:rPr>
          <w:rFonts w:ascii="仿宋" w:eastAsia="仿宋" w:hAnsi="仿宋" w:hint="eastAsia"/>
          <w:sz w:val="30"/>
          <w:szCs w:val="30"/>
        </w:rPr>
      </w:pPr>
      <w:r>
        <w:rPr>
          <w:rFonts w:ascii="仿宋" w:eastAsia="仿宋" w:hAnsi="仿宋" w:cs="宋体" w:hint="eastAsia"/>
          <w:kern w:val="0"/>
          <w:sz w:val="30"/>
          <w:szCs w:val="30"/>
        </w:rPr>
        <w:t>该协议生效日期为双方签字日期，协议一经签署立即生效直至本年度</w:t>
      </w:r>
      <w:r w:rsidR="001A4E02" w:rsidRPr="00B806C6">
        <w:rPr>
          <w:rFonts w:ascii="仿宋" w:eastAsia="仿宋" w:hAnsi="仿宋" w:cs="宋体" w:hint="eastAsia"/>
          <w:kern w:val="0"/>
          <w:sz w:val="30"/>
          <w:szCs w:val="30"/>
        </w:rPr>
        <w:t>活动结束。</w:t>
      </w:r>
    </w:p>
    <w:p w:rsidR="00B806C6" w:rsidRPr="00B806C6" w:rsidRDefault="00B806C6" w:rsidP="00B806C6">
      <w:pPr>
        <w:rPr>
          <w:rFonts w:ascii="仿宋" w:eastAsia="仿宋" w:hAnsi="仿宋" w:hint="eastAsia"/>
          <w:sz w:val="30"/>
          <w:szCs w:val="30"/>
        </w:rPr>
      </w:pPr>
      <w:r>
        <w:rPr>
          <w:rFonts w:ascii="仿宋" w:eastAsia="仿宋" w:hAnsi="仿宋" w:hint="eastAsia"/>
          <w:sz w:val="30"/>
          <w:szCs w:val="30"/>
        </w:rPr>
        <w:t>附：比赛安全承诺书签字表</w:t>
      </w:r>
    </w:p>
    <w:p w:rsidR="00B806C6" w:rsidRPr="00B806C6" w:rsidRDefault="00B806C6" w:rsidP="00B806C6">
      <w:pPr>
        <w:rPr>
          <w:rFonts w:ascii="仿宋" w:eastAsia="仿宋" w:hAnsi="仿宋" w:hint="eastAsia"/>
          <w:sz w:val="30"/>
          <w:szCs w:val="30"/>
        </w:rPr>
      </w:pPr>
    </w:p>
    <w:p w:rsidR="00B806C6" w:rsidRPr="00B806C6" w:rsidRDefault="00B806C6" w:rsidP="00B806C6">
      <w:pPr>
        <w:rPr>
          <w:rFonts w:ascii="仿宋" w:eastAsia="仿宋" w:hAnsi="仿宋"/>
          <w:sz w:val="30"/>
          <w:szCs w:val="30"/>
        </w:rPr>
      </w:pPr>
      <w:r>
        <w:rPr>
          <w:rFonts w:ascii="仿宋" w:eastAsia="仿宋" w:hAnsi="仿宋" w:hint="eastAsia"/>
          <w:sz w:val="30"/>
          <w:szCs w:val="30"/>
        </w:rPr>
        <w:t xml:space="preserve">                                       2017年   月   日</w:t>
      </w:r>
    </w:p>
    <w:sectPr w:rsidR="00B806C6" w:rsidRPr="00B806C6" w:rsidSect="000B2F51">
      <w:pgSz w:w="11906" w:h="16838"/>
      <w:pgMar w:top="1440" w:right="1800" w:bottom="1440"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61" w:rsidRDefault="00523B61" w:rsidP="00B806C6">
      <w:r>
        <w:separator/>
      </w:r>
    </w:p>
  </w:endnote>
  <w:endnote w:type="continuationSeparator" w:id="0">
    <w:p w:rsidR="00523B61" w:rsidRDefault="00523B61" w:rsidP="00B806C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61" w:rsidRDefault="00523B61" w:rsidP="00B806C6">
      <w:r>
        <w:separator/>
      </w:r>
    </w:p>
  </w:footnote>
  <w:footnote w:type="continuationSeparator" w:id="0">
    <w:p w:rsidR="00523B61" w:rsidRDefault="00523B61" w:rsidP="00B80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457A7"/>
    <w:multiLevelType w:val="hybridMultilevel"/>
    <w:tmpl w:val="F47CD400"/>
    <w:lvl w:ilvl="0" w:tplc="1D4E98D6">
      <w:start w:val="1"/>
      <w:numFmt w:val="japaneseCounting"/>
      <w:lvlText w:val="%1、"/>
      <w:lvlJc w:val="left"/>
      <w:pPr>
        <w:ind w:left="720" w:hanging="720"/>
      </w:pPr>
      <w:rPr>
        <w:rFonts w:ascii="宋体" w:eastAsia="宋体" w:hAnsi="宋体"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stylePaneSortMethod w:val="0004"/>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4E02"/>
    <w:rsid w:val="00021CB7"/>
    <w:rsid w:val="000235D1"/>
    <w:rsid w:val="000326D8"/>
    <w:rsid w:val="00046030"/>
    <w:rsid w:val="000649FB"/>
    <w:rsid w:val="00073E71"/>
    <w:rsid w:val="0008096B"/>
    <w:rsid w:val="00081CA5"/>
    <w:rsid w:val="00081E3D"/>
    <w:rsid w:val="000952C6"/>
    <w:rsid w:val="000B2EFD"/>
    <w:rsid w:val="000C0968"/>
    <w:rsid w:val="000C5113"/>
    <w:rsid w:val="0010574A"/>
    <w:rsid w:val="0011323B"/>
    <w:rsid w:val="00117AEC"/>
    <w:rsid w:val="001244EA"/>
    <w:rsid w:val="001330C7"/>
    <w:rsid w:val="00143B34"/>
    <w:rsid w:val="0015491E"/>
    <w:rsid w:val="00185F1F"/>
    <w:rsid w:val="00186984"/>
    <w:rsid w:val="00194120"/>
    <w:rsid w:val="00195B39"/>
    <w:rsid w:val="001A4E02"/>
    <w:rsid w:val="001B20D9"/>
    <w:rsid w:val="001B30F8"/>
    <w:rsid w:val="001D0F3F"/>
    <w:rsid w:val="001D1909"/>
    <w:rsid w:val="001F091A"/>
    <w:rsid w:val="001F175C"/>
    <w:rsid w:val="00210932"/>
    <w:rsid w:val="00217F3F"/>
    <w:rsid w:val="00221987"/>
    <w:rsid w:val="00221AF2"/>
    <w:rsid w:val="00224D66"/>
    <w:rsid w:val="002277FB"/>
    <w:rsid w:val="002537C7"/>
    <w:rsid w:val="00255A87"/>
    <w:rsid w:val="00256DF7"/>
    <w:rsid w:val="00282096"/>
    <w:rsid w:val="00283248"/>
    <w:rsid w:val="00284E0D"/>
    <w:rsid w:val="00285D86"/>
    <w:rsid w:val="002A26F2"/>
    <w:rsid w:val="002A3866"/>
    <w:rsid w:val="002A6DFF"/>
    <w:rsid w:val="002B7687"/>
    <w:rsid w:val="002D2499"/>
    <w:rsid w:val="002D4B91"/>
    <w:rsid w:val="002E640E"/>
    <w:rsid w:val="002F7EF4"/>
    <w:rsid w:val="00306B01"/>
    <w:rsid w:val="00325DAC"/>
    <w:rsid w:val="00341FF7"/>
    <w:rsid w:val="0034200C"/>
    <w:rsid w:val="00344C6E"/>
    <w:rsid w:val="003506FA"/>
    <w:rsid w:val="0035356C"/>
    <w:rsid w:val="00354418"/>
    <w:rsid w:val="0036266E"/>
    <w:rsid w:val="00365FEA"/>
    <w:rsid w:val="00391048"/>
    <w:rsid w:val="0039708C"/>
    <w:rsid w:val="003C0A17"/>
    <w:rsid w:val="003C1B82"/>
    <w:rsid w:val="003F41DC"/>
    <w:rsid w:val="00403B3D"/>
    <w:rsid w:val="00405264"/>
    <w:rsid w:val="0040559A"/>
    <w:rsid w:val="00413684"/>
    <w:rsid w:val="00445D20"/>
    <w:rsid w:val="00446434"/>
    <w:rsid w:val="00463481"/>
    <w:rsid w:val="00467AF7"/>
    <w:rsid w:val="00492DE3"/>
    <w:rsid w:val="004A1E4E"/>
    <w:rsid w:val="004B0E67"/>
    <w:rsid w:val="004B3572"/>
    <w:rsid w:val="004C0F2C"/>
    <w:rsid w:val="004D4069"/>
    <w:rsid w:val="004D5FF5"/>
    <w:rsid w:val="004D64E8"/>
    <w:rsid w:val="004D7725"/>
    <w:rsid w:val="004E2FD0"/>
    <w:rsid w:val="004F647C"/>
    <w:rsid w:val="00506BAC"/>
    <w:rsid w:val="00510F85"/>
    <w:rsid w:val="00523B61"/>
    <w:rsid w:val="005731E7"/>
    <w:rsid w:val="00595BDE"/>
    <w:rsid w:val="005A3472"/>
    <w:rsid w:val="005B7B93"/>
    <w:rsid w:val="005C0E9F"/>
    <w:rsid w:val="005C120A"/>
    <w:rsid w:val="005D09A4"/>
    <w:rsid w:val="005E5CB3"/>
    <w:rsid w:val="005F5484"/>
    <w:rsid w:val="00607BEE"/>
    <w:rsid w:val="006137EF"/>
    <w:rsid w:val="00625C0D"/>
    <w:rsid w:val="00631A4B"/>
    <w:rsid w:val="00635A6E"/>
    <w:rsid w:val="00642B2C"/>
    <w:rsid w:val="00645CCB"/>
    <w:rsid w:val="00647CEE"/>
    <w:rsid w:val="00671473"/>
    <w:rsid w:val="00682944"/>
    <w:rsid w:val="00692150"/>
    <w:rsid w:val="00695701"/>
    <w:rsid w:val="006A122B"/>
    <w:rsid w:val="006B035F"/>
    <w:rsid w:val="006C3E13"/>
    <w:rsid w:val="006C6289"/>
    <w:rsid w:val="006C69ED"/>
    <w:rsid w:val="006D273A"/>
    <w:rsid w:val="006D42D4"/>
    <w:rsid w:val="006E2F93"/>
    <w:rsid w:val="006E77B2"/>
    <w:rsid w:val="006F3895"/>
    <w:rsid w:val="006F47A6"/>
    <w:rsid w:val="00714361"/>
    <w:rsid w:val="00742F43"/>
    <w:rsid w:val="007510A8"/>
    <w:rsid w:val="0076611A"/>
    <w:rsid w:val="00766CB4"/>
    <w:rsid w:val="00792C3C"/>
    <w:rsid w:val="007B5908"/>
    <w:rsid w:val="007D44D6"/>
    <w:rsid w:val="007E7B13"/>
    <w:rsid w:val="00810E13"/>
    <w:rsid w:val="008240EE"/>
    <w:rsid w:val="00827129"/>
    <w:rsid w:val="00831D3F"/>
    <w:rsid w:val="0083243E"/>
    <w:rsid w:val="008418B0"/>
    <w:rsid w:val="00843D9B"/>
    <w:rsid w:val="00847BF4"/>
    <w:rsid w:val="00855489"/>
    <w:rsid w:val="00874ACF"/>
    <w:rsid w:val="00891076"/>
    <w:rsid w:val="0089114A"/>
    <w:rsid w:val="008A7D72"/>
    <w:rsid w:val="008B385E"/>
    <w:rsid w:val="008B3CE2"/>
    <w:rsid w:val="008C5807"/>
    <w:rsid w:val="008C6BD2"/>
    <w:rsid w:val="008D05A5"/>
    <w:rsid w:val="008E0627"/>
    <w:rsid w:val="008E454B"/>
    <w:rsid w:val="00935D15"/>
    <w:rsid w:val="00942F48"/>
    <w:rsid w:val="00952B93"/>
    <w:rsid w:val="00953F50"/>
    <w:rsid w:val="009603B8"/>
    <w:rsid w:val="00960771"/>
    <w:rsid w:val="00964C0C"/>
    <w:rsid w:val="00996FEF"/>
    <w:rsid w:val="009A05AD"/>
    <w:rsid w:val="009D3FA9"/>
    <w:rsid w:val="009E3029"/>
    <w:rsid w:val="009F1583"/>
    <w:rsid w:val="00A12E5E"/>
    <w:rsid w:val="00A20395"/>
    <w:rsid w:val="00A206FE"/>
    <w:rsid w:val="00A460A7"/>
    <w:rsid w:val="00A51DF5"/>
    <w:rsid w:val="00A57B70"/>
    <w:rsid w:val="00A7471D"/>
    <w:rsid w:val="00A77EBA"/>
    <w:rsid w:val="00A86BF8"/>
    <w:rsid w:val="00A96E26"/>
    <w:rsid w:val="00AA2A93"/>
    <w:rsid w:val="00AA737A"/>
    <w:rsid w:val="00AA7CE7"/>
    <w:rsid w:val="00AB0F0D"/>
    <w:rsid w:val="00AB144A"/>
    <w:rsid w:val="00AB19EA"/>
    <w:rsid w:val="00AD0AA2"/>
    <w:rsid w:val="00AF7916"/>
    <w:rsid w:val="00AF7E33"/>
    <w:rsid w:val="00B21A74"/>
    <w:rsid w:val="00B27AF7"/>
    <w:rsid w:val="00B501AC"/>
    <w:rsid w:val="00B54BC4"/>
    <w:rsid w:val="00B70E6F"/>
    <w:rsid w:val="00B73661"/>
    <w:rsid w:val="00B806C6"/>
    <w:rsid w:val="00B8225A"/>
    <w:rsid w:val="00B969A2"/>
    <w:rsid w:val="00BA29CC"/>
    <w:rsid w:val="00BC0008"/>
    <w:rsid w:val="00BC0242"/>
    <w:rsid w:val="00BD452A"/>
    <w:rsid w:val="00BF1CD6"/>
    <w:rsid w:val="00BF3AAE"/>
    <w:rsid w:val="00BF4ED7"/>
    <w:rsid w:val="00C51493"/>
    <w:rsid w:val="00C525B3"/>
    <w:rsid w:val="00C603D6"/>
    <w:rsid w:val="00C819D5"/>
    <w:rsid w:val="00C83AD1"/>
    <w:rsid w:val="00CA0375"/>
    <w:rsid w:val="00CA0711"/>
    <w:rsid w:val="00CA2376"/>
    <w:rsid w:val="00CB1409"/>
    <w:rsid w:val="00CB26A8"/>
    <w:rsid w:val="00CB46BC"/>
    <w:rsid w:val="00CB588D"/>
    <w:rsid w:val="00CB5C18"/>
    <w:rsid w:val="00CD2F54"/>
    <w:rsid w:val="00CD694C"/>
    <w:rsid w:val="00CE2AC9"/>
    <w:rsid w:val="00CF65B2"/>
    <w:rsid w:val="00D044F0"/>
    <w:rsid w:val="00D1547B"/>
    <w:rsid w:val="00D17C07"/>
    <w:rsid w:val="00D219D3"/>
    <w:rsid w:val="00D27C5C"/>
    <w:rsid w:val="00D33C12"/>
    <w:rsid w:val="00D33EF9"/>
    <w:rsid w:val="00D55BCA"/>
    <w:rsid w:val="00D6294C"/>
    <w:rsid w:val="00D658F2"/>
    <w:rsid w:val="00D812F8"/>
    <w:rsid w:val="00DA2F02"/>
    <w:rsid w:val="00DA59BC"/>
    <w:rsid w:val="00DB1FE3"/>
    <w:rsid w:val="00DB45F3"/>
    <w:rsid w:val="00DC2032"/>
    <w:rsid w:val="00DC209D"/>
    <w:rsid w:val="00DD6DF3"/>
    <w:rsid w:val="00DE3D90"/>
    <w:rsid w:val="00DF2BC8"/>
    <w:rsid w:val="00E009AD"/>
    <w:rsid w:val="00E01C3B"/>
    <w:rsid w:val="00E10C9D"/>
    <w:rsid w:val="00E1641F"/>
    <w:rsid w:val="00E25B9F"/>
    <w:rsid w:val="00E32133"/>
    <w:rsid w:val="00E42D71"/>
    <w:rsid w:val="00E463B3"/>
    <w:rsid w:val="00E46914"/>
    <w:rsid w:val="00E53E9A"/>
    <w:rsid w:val="00E54817"/>
    <w:rsid w:val="00E75C64"/>
    <w:rsid w:val="00E82661"/>
    <w:rsid w:val="00E95240"/>
    <w:rsid w:val="00E95271"/>
    <w:rsid w:val="00E96EAF"/>
    <w:rsid w:val="00EA0F0C"/>
    <w:rsid w:val="00EA2BA2"/>
    <w:rsid w:val="00EB2185"/>
    <w:rsid w:val="00EB71EC"/>
    <w:rsid w:val="00EC04D5"/>
    <w:rsid w:val="00EC189A"/>
    <w:rsid w:val="00ED3288"/>
    <w:rsid w:val="00F01027"/>
    <w:rsid w:val="00F014E4"/>
    <w:rsid w:val="00F0492C"/>
    <w:rsid w:val="00F0519B"/>
    <w:rsid w:val="00F235E9"/>
    <w:rsid w:val="00F31694"/>
    <w:rsid w:val="00F51356"/>
    <w:rsid w:val="00F52427"/>
    <w:rsid w:val="00F5419D"/>
    <w:rsid w:val="00F61FC5"/>
    <w:rsid w:val="00F63416"/>
    <w:rsid w:val="00F634AD"/>
    <w:rsid w:val="00F66193"/>
    <w:rsid w:val="00F758AC"/>
    <w:rsid w:val="00F82B9D"/>
    <w:rsid w:val="00F85C8F"/>
    <w:rsid w:val="00FA40F7"/>
    <w:rsid w:val="00FB24E8"/>
    <w:rsid w:val="00FC0D14"/>
    <w:rsid w:val="00FC1D8E"/>
    <w:rsid w:val="00FD64AB"/>
    <w:rsid w:val="00FE5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06C6"/>
    <w:rPr>
      <w:rFonts w:ascii="Times New Roman" w:eastAsia="宋体" w:hAnsi="Times New Roman" w:cs="Times New Roman"/>
      <w:sz w:val="18"/>
      <w:szCs w:val="18"/>
    </w:rPr>
  </w:style>
  <w:style w:type="paragraph" w:styleId="a4">
    <w:name w:val="footer"/>
    <w:basedOn w:val="a"/>
    <w:link w:val="Char0"/>
    <w:uiPriority w:val="99"/>
    <w:semiHidden/>
    <w:unhideWhenUsed/>
    <w:rsid w:val="00B806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06C6"/>
    <w:rPr>
      <w:rFonts w:ascii="Times New Roman" w:eastAsia="宋体" w:hAnsi="Times New Roman" w:cs="Times New Roman"/>
      <w:sz w:val="18"/>
      <w:szCs w:val="18"/>
    </w:rPr>
  </w:style>
  <w:style w:type="paragraph" w:styleId="a5">
    <w:name w:val="List Paragraph"/>
    <w:basedOn w:val="a"/>
    <w:uiPriority w:val="34"/>
    <w:qFormat/>
    <w:rsid w:val="00B806C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Words>
  <Characters>350</Characters>
  <Application>Microsoft Office Word</Application>
  <DocSecurity>0</DocSecurity>
  <Lines>2</Lines>
  <Paragraphs>1</Paragraphs>
  <ScaleCrop>false</ScaleCrop>
  <Company>中国石油大学</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2016-12-01T04:54:00Z</dcterms:created>
  <dcterms:modified xsi:type="dcterms:W3CDTF">2016-12-01T04:54:00Z</dcterms:modified>
</cp:coreProperties>
</file>